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61E" w:rsidRPr="00AE4026" w:rsidRDefault="0078561E" w:rsidP="0078561E">
      <w:pPr>
        <w:jc w:val="right"/>
        <w:rPr>
          <w:rFonts w:cs="Arial"/>
        </w:rPr>
      </w:pPr>
      <w:r w:rsidRPr="00AE4026">
        <w:rPr>
          <w:rFonts w:cs="Arial"/>
        </w:rPr>
        <w:t xml:space="preserve">Innsendingsfrist:  </w:t>
      </w:r>
    </w:p>
    <w:p w:rsidR="0078561E" w:rsidRDefault="0078561E" w:rsidP="0078561E">
      <w:pPr>
        <w:jc w:val="right"/>
        <w:rPr>
          <w:rFonts w:cs="Arial"/>
          <w:b/>
        </w:rPr>
      </w:pPr>
      <w:r>
        <w:rPr>
          <w:rFonts w:cs="Arial"/>
          <w:b/>
        </w:rPr>
        <w:t>Innen 7 dager etter arrangementsslutt</w:t>
      </w:r>
    </w:p>
    <w:p w:rsidR="0078561E" w:rsidRPr="00AE4026" w:rsidRDefault="0021254E" w:rsidP="0078561E">
      <w:pPr>
        <w:rPr>
          <w:rFonts w:cs="Arial"/>
        </w:rPr>
      </w:pPr>
      <w:r w:rsidRPr="00AE4026">
        <w:rPr>
          <w:rFonts w:cs="Arial"/>
        </w:rPr>
        <w:t>Sendes:</w:t>
      </w:r>
      <w:r w:rsidR="0078561E" w:rsidRPr="00AE4026">
        <w:rPr>
          <w:rFonts w:cs="Arial"/>
        </w:rPr>
        <w:tab/>
      </w:r>
      <w:r w:rsidR="0078561E" w:rsidRPr="00AE4026">
        <w:rPr>
          <w:rFonts w:cs="Arial"/>
        </w:rPr>
        <w:tab/>
      </w:r>
      <w:r w:rsidR="0078561E" w:rsidRPr="00AE4026">
        <w:rPr>
          <w:rFonts w:cs="Arial"/>
        </w:rPr>
        <w:tab/>
      </w:r>
      <w:r w:rsidR="0078561E" w:rsidRPr="00AE4026">
        <w:rPr>
          <w:rFonts w:cs="Arial"/>
        </w:rPr>
        <w:tab/>
      </w:r>
      <w:r w:rsidR="0078561E" w:rsidRPr="00AE4026">
        <w:rPr>
          <w:rFonts w:cs="Arial"/>
        </w:rPr>
        <w:tab/>
      </w:r>
      <w:r w:rsidR="0078561E" w:rsidRPr="00AE4026">
        <w:rPr>
          <w:rFonts w:cs="Arial"/>
        </w:rPr>
        <w:tab/>
      </w:r>
      <w:r w:rsidR="0078561E" w:rsidRPr="00AE4026">
        <w:rPr>
          <w:rFonts w:cs="Arial"/>
        </w:rPr>
        <w:tab/>
      </w:r>
    </w:p>
    <w:p w:rsidR="0078561E" w:rsidRPr="00AE4026" w:rsidRDefault="0078561E" w:rsidP="0078561E">
      <w:pPr>
        <w:rPr>
          <w:rFonts w:cs="Arial"/>
          <w:b/>
        </w:rPr>
      </w:pPr>
      <w:r w:rsidRPr="00AE4026">
        <w:rPr>
          <w:rFonts w:cs="Arial"/>
          <w:b/>
        </w:rPr>
        <w:t>Norges Håndballforbund Region Øst</w:t>
      </w:r>
    </w:p>
    <w:p w:rsidR="0078561E" w:rsidRPr="00AE4026" w:rsidRDefault="0078561E" w:rsidP="0078561E">
      <w:pPr>
        <w:rPr>
          <w:rFonts w:cs="Arial"/>
          <w:b/>
        </w:rPr>
      </w:pPr>
      <w:r w:rsidRPr="00AE4026">
        <w:rPr>
          <w:rFonts w:cs="Arial"/>
          <w:b/>
        </w:rPr>
        <w:t>Strømsveien 80</w:t>
      </w:r>
    </w:p>
    <w:p w:rsidR="0078561E" w:rsidRPr="00AE4026" w:rsidRDefault="0078561E" w:rsidP="0078561E">
      <w:pPr>
        <w:rPr>
          <w:rFonts w:cs="Arial"/>
          <w:b/>
        </w:rPr>
      </w:pPr>
      <w:r w:rsidRPr="00AE4026">
        <w:rPr>
          <w:rFonts w:cs="Arial"/>
          <w:b/>
        </w:rPr>
        <w:t xml:space="preserve">2010 Strømmen </w:t>
      </w:r>
    </w:p>
    <w:p w:rsidR="0078561E" w:rsidRDefault="0078561E" w:rsidP="0078561E">
      <w:pPr>
        <w:rPr>
          <w:rFonts w:cs="Arial"/>
        </w:rPr>
      </w:pPr>
    </w:p>
    <w:p w:rsidR="0078561E" w:rsidRDefault="0078561E" w:rsidP="0078561E">
      <w:pPr>
        <w:jc w:val="right"/>
        <w:rPr>
          <w:rFonts w:cs="Arial"/>
        </w:rPr>
      </w:pPr>
    </w:p>
    <w:p w:rsidR="0078561E" w:rsidRPr="00C57B55" w:rsidRDefault="0078561E" w:rsidP="0078561E">
      <w:pPr>
        <w:pStyle w:val="Overskrift1"/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hd w:val="clear" w:color="auto" w:fill="C0C0C0"/>
        <w:jc w:val="center"/>
        <w:rPr>
          <w:rFonts w:cs="Arial"/>
        </w:rPr>
      </w:pPr>
      <w:r w:rsidRPr="00C57B55">
        <w:rPr>
          <w:rFonts w:cs="Arial"/>
        </w:rPr>
        <w:t xml:space="preserve">Utgiftsskjema for arrangør </w:t>
      </w:r>
      <w:r>
        <w:rPr>
          <w:rFonts w:cs="Arial"/>
        </w:rPr>
        <w:t>i</w:t>
      </w:r>
      <w:r>
        <w:rPr>
          <w:rFonts w:cs="Arial"/>
          <w:szCs w:val="24"/>
        </w:rPr>
        <w:t xml:space="preserve"> BRINGSERIEN 16</w:t>
      </w:r>
      <w:r w:rsidRPr="00C57B55">
        <w:rPr>
          <w:rFonts w:cs="Arial"/>
        </w:rPr>
        <w:t xml:space="preserve"> </w:t>
      </w:r>
      <w:r>
        <w:rPr>
          <w:rFonts w:cs="Arial"/>
        </w:rPr>
        <w:t>2010/2011</w:t>
      </w:r>
    </w:p>
    <w:p w:rsidR="0078561E" w:rsidRPr="00C57B55" w:rsidRDefault="0078561E" w:rsidP="0078561E">
      <w:pPr>
        <w:jc w:val="center"/>
        <w:rPr>
          <w:rFonts w:cs="Arial"/>
        </w:rPr>
      </w:pPr>
    </w:p>
    <w:p w:rsidR="0078561E" w:rsidRDefault="0078561E" w:rsidP="0078561E">
      <w:pPr>
        <w:rPr>
          <w:rFonts w:cs="Arial"/>
        </w:rPr>
      </w:pPr>
    </w:p>
    <w:p w:rsidR="0078561E" w:rsidRDefault="0078561E" w:rsidP="0078561E">
      <w:pPr>
        <w:rPr>
          <w:rFonts w:cs="Arial"/>
        </w:rPr>
      </w:pPr>
      <w:r>
        <w:rPr>
          <w:rFonts w:cs="Arial"/>
        </w:rPr>
        <w:t>Arrangør</w:t>
      </w:r>
      <w:r>
        <w:rPr>
          <w:rFonts w:cs="Arial"/>
        </w:rPr>
        <w:tab/>
      </w:r>
      <w:r>
        <w:rPr>
          <w:rFonts w:cs="Arial"/>
        </w:rPr>
        <w:tab/>
        <w:t>: ____________________________________</w:t>
      </w:r>
    </w:p>
    <w:p w:rsidR="0078561E" w:rsidRDefault="0078561E" w:rsidP="0078561E">
      <w:pPr>
        <w:rPr>
          <w:rFonts w:cs="Arial"/>
        </w:rPr>
      </w:pPr>
    </w:p>
    <w:p w:rsidR="0078561E" w:rsidRPr="00FC7238" w:rsidRDefault="0078561E" w:rsidP="0078561E">
      <w:pPr>
        <w:rPr>
          <w:rFonts w:cs="Arial"/>
          <w:b/>
          <w:sz w:val="28"/>
          <w:szCs w:val="28"/>
        </w:rPr>
      </w:pPr>
      <w:r>
        <w:rPr>
          <w:rFonts w:cs="Arial"/>
        </w:rPr>
        <w:t>Klasse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: </w:t>
      </w:r>
    </w:p>
    <w:p w:rsidR="0078561E" w:rsidRDefault="0078561E" w:rsidP="0078561E">
      <w:pPr>
        <w:rPr>
          <w:rFonts w:cs="Arial"/>
        </w:rPr>
      </w:pPr>
    </w:p>
    <w:p w:rsidR="0078561E" w:rsidRPr="00FE69DD" w:rsidRDefault="0078561E" w:rsidP="0078561E">
      <w:pPr>
        <w:rPr>
          <w:rFonts w:cs="Arial"/>
          <w:b/>
          <w:sz w:val="28"/>
          <w:szCs w:val="28"/>
        </w:rPr>
      </w:pPr>
      <w:r>
        <w:rPr>
          <w:rFonts w:cs="Arial"/>
        </w:rPr>
        <w:t>Spilleomgang/runde</w:t>
      </w:r>
      <w:r>
        <w:rPr>
          <w:rFonts w:cs="Arial"/>
        </w:rPr>
        <w:tab/>
        <w:t xml:space="preserve">: </w:t>
      </w:r>
      <w:r>
        <w:rPr>
          <w:rFonts w:cs="Arial"/>
          <w:b/>
          <w:sz w:val="28"/>
          <w:szCs w:val="28"/>
        </w:rPr>
        <w:t>_________</w:t>
      </w:r>
    </w:p>
    <w:p w:rsidR="0078561E" w:rsidRDefault="0078561E" w:rsidP="0078561E">
      <w:pPr>
        <w:rPr>
          <w:rFonts w:cs="Arial"/>
          <w:i/>
        </w:rPr>
      </w:pPr>
    </w:p>
    <w:p w:rsidR="0078561E" w:rsidRDefault="0078561E" w:rsidP="0078561E">
      <w:pPr>
        <w:rPr>
          <w:rFonts w:cs="Arial"/>
          <w:i/>
        </w:rPr>
      </w:pPr>
    </w:p>
    <w:p w:rsidR="0078561E" w:rsidRDefault="0078561E" w:rsidP="0078561E">
      <w:pPr>
        <w:rPr>
          <w:rFonts w:cs="Arial"/>
          <w:i/>
        </w:rPr>
      </w:pPr>
      <w:r>
        <w:rPr>
          <w:rFonts w:cs="Arial"/>
          <w:i/>
        </w:rPr>
        <w:t>Deltagende lag:</w:t>
      </w:r>
    </w:p>
    <w:p w:rsidR="0078561E" w:rsidRDefault="0078561E" w:rsidP="0078561E">
      <w:pPr>
        <w:rPr>
          <w:rFonts w:cs="Arial"/>
          <w:i/>
        </w:rPr>
      </w:pPr>
    </w:p>
    <w:p w:rsidR="0078561E" w:rsidRDefault="0078561E" w:rsidP="0078561E">
      <w:pPr>
        <w:numPr>
          <w:ilvl w:val="0"/>
          <w:numId w:val="1"/>
        </w:numPr>
        <w:rPr>
          <w:rFonts w:cs="Arial"/>
        </w:rPr>
      </w:pPr>
      <w:r>
        <w:rPr>
          <w:rFonts w:cs="Arial"/>
        </w:rPr>
        <w:t>____________________________</w:t>
      </w:r>
    </w:p>
    <w:p w:rsidR="0078561E" w:rsidRDefault="0078561E" w:rsidP="0078561E">
      <w:pPr>
        <w:rPr>
          <w:rFonts w:cs="Arial"/>
        </w:rPr>
      </w:pPr>
    </w:p>
    <w:p w:rsidR="0078561E" w:rsidRDefault="0078561E" w:rsidP="0078561E">
      <w:pPr>
        <w:numPr>
          <w:ilvl w:val="0"/>
          <w:numId w:val="1"/>
        </w:numPr>
        <w:rPr>
          <w:rFonts w:cs="Arial"/>
        </w:rPr>
      </w:pPr>
      <w:r>
        <w:rPr>
          <w:rFonts w:cs="Arial"/>
        </w:rPr>
        <w:t>____________________________</w:t>
      </w:r>
    </w:p>
    <w:p w:rsidR="0078561E" w:rsidRDefault="0078561E" w:rsidP="0078561E">
      <w:pPr>
        <w:rPr>
          <w:rFonts w:cs="Arial"/>
        </w:rPr>
      </w:pPr>
    </w:p>
    <w:p w:rsidR="0078561E" w:rsidRDefault="0078561E" w:rsidP="0078561E">
      <w:pPr>
        <w:numPr>
          <w:ilvl w:val="0"/>
          <w:numId w:val="1"/>
        </w:numPr>
        <w:rPr>
          <w:rFonts w:cs="Arial"/>
        </w:rPr>
      </w:pPr>
      <w:r>
        <w:rPr>
          <w:rFonts w:cs="Arial"/>
        </w:rPr>
        <w:t>____________________________</w:t>
      </w:r>
    </w:p>
    <w:p w:rsidR="0078561E" w:rsidRDefault="0078561E" w:rsidP="0078561E">
      <w:pPr>
        <w:rPr>
          <w:rFonts w:cs="Arial"/>
        </w:rPr>
      </w:pPr>
    </w:p>
    <w:p w:rsidR="0078561E" w:rsidRDefault="0078561E" w:rsidP="0078561E">
      <w:pPr>
        <w:numPr>
          <w:ilvl w:val="0"/>
          <w:numId w:val="1"/>
        </w:numPr>
        <w:rPr>
          <w:rFonts w:cs="Arial"/>
        </w:rPr>
      </w:pPr>
      <w:r>
        <w:rPr>
          <w:rFonts w:cs="Arial"/>
        </w:rPr>
        <w:t>____________________________</w:t>
      </w:r>
    </w:p>
    <w:p w:rsidR="0078561E" w:rsidRDefault="0078561E" w:rsidP="0078561E">
      <w:pPr>
        <w:rPr>
          <w:rFonts w:cs="Arial"/>
        </w:rPr>
      </w:pPr>
    </w:p>
    <w:p w:rsidR="0078561E" w:rsidRDefault="0078561E" w:rsidP="0078561E">
      <w:pPr>
        <w:rPr>
          <w:rFonts w:cs="Arial"/>
        </w:rPr>
      </w:pPr>
    </w:p>
    <w:p w:rsidR="0078561E" w:rsidRDefault="0078561E" w:rsidP="0078561E">
      <w:pPr>
        <w:rPr>
          <w:rFonts w:cs="Arial"/>
        </w:rPr>
      </w:pPr>
      <w:r>
        <w:rPr>
          <w:rFonts w:cs="Arial"/>
        </w:rPr>
        <w:t xml:space="preserve">Arrangørs utgifter til dommere </w:t>
      </w:r>
      <w:r>
        <w:rPr>
          <w:rFonts w:cs="Arial"/>
          <w:b/>
        </w:rPr>
        <w:t>kvitteringer følger.</w:t>
      </w:r>
      <w:r>
        <w:rPr>
          <w:rFonts w:cs="Arial"/>
        </w:rPr>
        <w:tab/>
      </w:r>
      <w:r>
        <w:rPr>
          <w:rFonts w:cs="Arial"/>
        </w:rPr>
        <w:tab/>
        <w:t xml:space="preserve">kr. </w:t>
      </w:r>
    </w:p>
    <w:p w:rsidR="0078561E" w:rsidRDefault="0078561E" w:rsidP="0078561E">
      <w:pPr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===========</w:t>
      </w:r>
    </w:p>
    <w:p w:rsidR="0078561E" w:rsidRDefault="0078561E" w:rsidP="0078561E">
      <w:pPr>
        <w:rPr>
          <w:rFonts w:cs="Arial"/>
        </w:rPr>
      </w:pPr>
    </w:p>
    <w:p w:rsidR="0078561E" w:rsidRDefault="0078561E" w:rsidP="0078561E">
      <w:pPr>
        <w:rPr>
          <w:rFonts w:cs="Arial"/>
        </w:rPr>
      </w:pPr>
      <w:r>
        <w:rPr>
          <w:rFonts w:cs="Arial"/>
        </w:rPr>
        <w:t>Innsendt dato: _______________</w:t>
      </w:r>
    </w:p>
    <w:p w:rsidR="0078561E" w:rsidRDefault="0078561E" w:rsidP="0078561E">
      <w:pPr>
        <w:rPr>
          <w:rFonts w:cs="Arial"/>
        </w:rPr>
      </w:pPr>
    </w:p>
    <w:p w:rsidR="0078561E" w:rsidRDefault="0078561E" w:rsidP="0078561E">
      <w:pPr>
        <w:rPr>
          <w:rFonts w:cs="Arial"/>
        </w:rPr>
      </w:pPr>
    </w:p>
    <w:p w:rsidR="0078561E" w:rsidRDefault="0078561E" w:rsidP="0078561E">
      <w:pPr>
        <w:rPr>
          <w:rFonts w:cs="Arial"/>
        </w:rPr>
      </w:pPr>
      <w:r>
        <w:rPr>
          <w:rFonts w:cs="Arial"/>
        </w:rPr>
        <w:t>Arrangørklubb: ______________________</w:t>
      </w:r>
    </w:p>
    <w:p w:rsidR="0078561E" w:rsidRDefault="0078561E" w:rsidP="0078561E">
      <w:pPr>
        <w:rPr>
          <w:rFonts w:cs="Arial"/>
        </w:rPr>
      </w:pPr>
    </w:p>
    <w:p w:rsidR="0078561E" w:rsidRDefault="0078561E" w:rsidP="0078561E">
      <w:pPr>
        <w:rPr>
          <w:rFonts w:cs="Arial"/>
        </w:rPr>
      </w:pPr>
    </w:p>
    <w:p w:rsidR="0078561E" w:rsidRDefault="0078561E" w:rsidP="0078561E">
      <w:pPr>
        <w:rPr>
          <w:rFonts w:cs="Arial"/>
        </w:rPr>
      </w:pPr>
      <w:r>
        <w:rPr>
          <w:rFonts w:cs="Arial"/>
        </w:rPr>
        <w:t>Underskrift: _________________________</w:t>
      </w:r>
    </w:p>
    <w:p w:rsidR="0078561E" w:rsidRDefault="0078561E" w:rsidP="0078561E"/>
    <w:p w:rsidR="0078561E" w:rsidRPr="00FC7238" w:rsidRDefault="0078561E" w:rsidP="0078561E"/>
    <w:p w:rsidR="00F03835" w:rsidRPr="008F2047" w:rsidRDefault="00F03835" w:rsidP="008F2047">
      <w:pPr>
        <w:rPr>
          <w:szCs w:val="22"/>
        </w:rPr>
      </w:pPr>
    </w:p>
    <w:sectPr w:rsidR="00F03835" w:rsidRPr="008F2047" w:rsidSect="00167FA5">
      <w:headerReference w:type="first" r:id="rId7"/>
      <w:footerReference w:type="first" r:id="rId8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2047" w:rsidRDefault="008F2047">
      <w:r>
        <w:separator/>
      </w:r>
    </w:p>
  </w:endnote>
  <w:endnote w:type="continuationSeparator" w:id="0">
    <w:p w:rsidR="008F2047" w:rsidRDefault="008F20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A75" w:rsidRDefault="007E6A75">
    <w:pPr>
      <w:rPr>
        <w:rFonts w:ascii="Palatino Linotype" w:hAnsi="Palatino Linotype"/>
        <w:color w:val="0098DB"/>
        <w:sz w:val="15"/>
        <w:szCs w:val="15"/>
      </w:rPr>
    </w:pPr>
    <w:r>
      <w:rPr>
        <w:rFonts w:ascii="Palatino Linotype" w:hAnsi="Palatino Linotype"/>
        <w:color w:val="0098DB"/>
        <w:sz w:val="15"/>
        <w:szCs w:val="15"/>
      </w:rPr>
      <w:t xml:space="preserve">Telefon: +47 21 02 90 00 | Fax: +47 21 02 99 51 | Internett: www.handball.no | E-post: nhf@handball.no | Postadresse: Norges Håndballforbund, N-0840 Oslo | Besøksadresse: Sognsvn. </w:t>
    </w:r>
    <w:smartTag w:uri="urn:schemas-microsoft-com:office:smarttags" w:element="metricconverter">
      <w:smartTagPr>
        <w:attr w:name="ProductID" w:val="75 A"/>
      </w:smartTagPr>
      <w:r>
        <w:rPr>
          <w:rFonts w:ascii="Palatino Linotype" w:hAnsi="Palatino Linotype"/>
          <w:color w:val="0098DB"/>
          <w:sz w:val="15"/>
          <w:szCs w:val="15"/>
        </w:rPr>
        <w:t>75 A</w:t>
      </w:r>
    </w:smartTag>
    <w:r>
      <w:rPr>
        <w:rFonts w:ascii="Palatino Linotype" w:hAnsi="Palatino Linotype"/>
        <w:color w:val="0098DB"/>
        <w:sz w:val="15"/>
        <w:szCs w:val="15"/>
      </w:rPr>
      <w:t>, N-0855 Oslo | Bankgiro: 5134 06 09275 | DnBNOR SWIFT: DNBANOKKXXX, IBAN-nr: NO20 5134 06 09275 | Org.nr: 969 989 336 MVA</w:t>
    </w:r>
  </w:p>
  <w:p w:rsidR="007E6A75" w:rsidRDefault="008F2047" w:rsidP="005A54CA">
    <w:pPr>
      <w:ind w:left="2124"/>
      <w:rPr>
        <w:rFonts w:ascii="Palatino Linotype" w:hAnsi="Palatino Linotype"/>
        <w:color w:val="0098DB"/>
        <w:sz w:val="15"/>
        <w:szCs w:val="15"/>
      </w:rPr>
    </w:pPr>
    <w:r>
      <w:rPr>
        <w:rFonts w:ascii="Palatino Linotype" w:hAnsi="Palatino Linotype"/>
        <w:noProof/>
        <w:color w:val="0098DB"/>
        <w:sz w:val="15"/>
        <w:szCs w:val="15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3571875</wp:posOffset>
          </wp:positionH>
          <wp:positionV relativeFrom="paragraph">
            <wp:posOffset>31115</wp:posOffset>
          </wp:positionV>
          <wp:extent cx="895350" cy="323850"/>
          <wp:effectExtent l="19050" t="0" r="0" b="0"/>
          <wp:wrapNone/>
          <wp:docPr id="28" name="Bilde 28" descr="Gjensidige_Liggende_4F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Gjensidige_Liggende_4F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323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>
          <wp:extent cx="790575" cy="247650"/>
          <wp:effectExtent l="19050" t="0" r="9525" b="0"/>
          <wp:docPr id="2" name="Bilde 2" descr="Posten_ny liggende_til mal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osten_ny liggende_til maler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B371B">
      <w:rPr>
        <w:rFonts w:ascii="Palatino Linotype" w:hAnsi="Palatino Linotype"/>
        <w:color w:val="0098DB"/>
        <w:sz w:val="15"/>
        <w:szCs w:val="15"/>
      </w:rPr>
    </w:r>
    <w:r w:rsidR="00EB371B">
      <w:rPr>
        <w:rFonts w:ascii="Palatino Linotype" w:hAnsi="Palatino Linotype"/>
        <w:color w:val="0098DB"/>
        <w:sz w:val="15"/>
        <w:szCs w:val="15"/>
      </w:rPr>
      <w:pict>
        <v:group id="_x0000_s2073" editas="canvas" style="width:252pt;height:25.5pt;mso-position-horizontal-relative:char;mso-position-vertical-relative:line" coordorigin="4789,15619" coordsize="5040,510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74" type="#_x0000_t75" style="position:absolute;left:4789;top:15619;width:5040;height:510" o:preferrelative="f">
            <v:fill o:detectmouseclick="t"/>
            <v:path o:extrusionok="t" o:connecttype="none"/>
            <o:lock v:ext="edit" text="t"/>
          </v:shape>
          <v:shape id="_x0000_s2075" type="#_x0000_t75" style="position:absolute;left:5209;top:15818;width:1500;height:240">
            <v:imagedata r:id="rId3" o:title="SPAR"/>
          </v:shape>
          <w10:wrap type="none"/>
          <w10:anchorlock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2047" w:rsidRDefault="008F2047">
      <w:r>
        <w:separator/>
      </w:r>
    </w:p>
  </w:footnote>
  <w:footnote w:type="continuationSeparator" w:id="0">
    <w:p w:rsidR="008F2047" w:rsidRDefault="008F20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A75" w:rsidRDefault="008F2047" w:rsidP="00185E8C">
    <w:pPr>
      <w:pStyle w:val="Topptekst"/>
      <w:tabs>
        <w:tab w:val="left" w:pos="900"/>
      </w:tabs>
      <w:rPr>
        <w:color w:val="0098DB"/>
        <w:sz w:val="15"/>
        <w:szCs w:val="15"/>
      </w:rPr>
    </w:pPr>
    <w:r>
      <w:rPr>
        <w:noProof/>
        <w:color w:val="0098DB"/>
        <w:sz w:val="15"/>
        <w:szCs w:val="15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-35560</wp:posOffset>
          </wp:positionV>
          <wp:extent cx="2181225" cy="762000"/>
          <wp:effectExtent l="19050" t="0" r="9525" b="0"/>
          <wp:wrapTight wrapText="bothSides">
            <wp:wrapPolygon edited="0">
              <wp:start x="-189" y="0"/>
              <wp:lineTo x="-189" y="21060"/>
              <wp:lineTo x="21694" y="21060"/>
              <wp:lineTo x="21694" y="0"/>
              <wp:lineTo x="-189" y="0"/>
            </wp:wrapPolygon>
          </wp:wrapTight>
          <wp:docPr id="24" name="Bilde 24" descr="NHF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NHF-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225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E6A75" w:rsidRDefault="007E6A75" w:rsidP="00185E8C">
    <w:pPr>
      <w:pStyle w:val="Topptekst"/>
      <w:tabs>
        <w:tab w:val="left" w:pos="900"/>
      </w:tabs>
      <w:rPr>
        <w:color w:val="0098DB"/>
        <w:sz w:val="15"/>
        <w:szCs w:val="15"/>
      </w:rPr>
    </w:pPr>
  </w:p>
  <w:p w:rsidR="007E6A75" w:rsidRDefault="007E6A75" w:rsidP="00185E8C">
    <w:pPr>
      <w:pStyle w:val="Topptekst"/>
      <w:tabs>
        <w:tab w:val="left" w:pos="900"/>
      </w:tabs>
      <w:rPr>
        <w:color w:val="0098DB"/>
        <w:sz w:val="15"/>
        <w:szCs w:val="15"/>
      </w:rPr>
    </w:pPr>
  </w:p>
  <w:p w:rsidR="007E6A75" w:rsidRDefault="007E6A75" w:rsidP="00185E8C">
    <w:pPr>
      <w:pStyle w:val="Topptekst"/>
      <w:tabs>
        <w:tab w:val="left" w:pos="900"/>
      </w:tabs>
      <w:rPr>
        <w:color w:val="0098DB"/>
        <w:sz w:val="15"/>
        <w:szCs w:val="15"/>
      </w:rPr>
    </w:pPr>
  </w:p>
  <w:p w:rsidR="007E6A75" w:rsidRDefault="007E6A75" w:rsidP="00185E8C">
    <w:pPr>
      <w:pStyle w:val="Topptekst"/>
      <w:tabs>
        <w:tab w:val="left" w:pos="900"/>
      </w:tabs>
      <w:rPr>
        <w:color w:val="0098DB"/>
        <w:sz w:val="15"/>
        <w:szCs w:val="15"/>
      </w:rPr>
    </w:pPr>
  </w:p>
  <w:p w:rsidR="007E6A75" w:rsidRPr="00F72AB3" w:rsidRDefault="007E6A75" w:rsidP="00185E8C">
    <w:pPr>
      <w:pStyle w:val="Topptekst"/>
      <w:tabs>
        <w:tab w:val="left" w:pos="900"/>
      </w:tabs>
      <w:rPr>
        <w:rFonts w:ascii="Palatino Linotype" w:hAnsi="Palatino Linotype"/>
        <w:color w:val="0098DB"/>
        <w:sz w:val="15"/>
        <w:szCs w:val="15"/>
      </w:rPr>
    </w:pPr>
    <w:r w:rsidRPr="00F72AB3">
      <w:rPr>
        <w:color w:val="0098DB"/>
        <w:sz w:val="15"/>
        <w:szCs w:val="15"/>
      </w:rPr>
      <w:tab/>
    </w:r>
    <w:r>
      <w:rPr>
        <w:color w:val="0098DB"/>
        <w:sz w:val="15"/>
        <w:szCs w:val="15"/>
      </w:rPr>
      <w:br/>
    </w:r>
    <w:r>
      <w:rPr>
        <w:color w:val="0098DB"/>
        <w:sz w:val="15"/>
        <w:szCs w:val="15"/>
      </w:rPr>
      <w:tab/>
    </w:r>
    <w:r w:rsidRPr="00F72AB3">
      <w:rPr>
        <w:rFonts w:ascii="Palatino Linotype" w:hAnsi="Palatino Linotype"/>
        <w:color w:val="0098DB"/>
        <w:sz w:val="15"/>
        <w:szCs w:val="15"/>
      </w:rPr>
      <w:t>Begeistring, innsatsvilje, respekt og fair play</w:t>
    </w:r>
  </w:p>
  <w:p w:rsidR="007E6A75" w:rsidRDefault="007E6A75">
    <w:pPr>
      <w:pStyle w:val="Toppteks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60B76"/>
    <w:multiLevelType w:val="singleLevel"/>
    <w:tmpl w:val="A3383EC8"/>
    <w:lvl w:ilvl="0">
      <w:start w:val="1"/>
      <w:numFmt w:val="decimal"/>
      <w:lvlText w:val="%1."/>
      <w:lvlJc w:val="left"/>
      <w:pPr>
        <w:tabs>
          <w:tab w:val="num" w:pos="2124"/>
        </w:tabs>
        <w:ind w:left="2124" w:hanging="212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hdrShapeDefaults>
    <o:shapedefaults v:ext="edit" spidmax="2076"/>
    <o:shapelayout v:ext="edit">
      <o:idmap v:ext="edit" data="2"/>
      <o:regrouptable v:ext="edit">
        <o:entry new="1" old="0"/>
      </o:regrouptable>
    </o:shapelayout>
  </w:hdrShapeDefaults>
  <w:footnotePr>
    <w:footnote w:id="-1"/>
    <w:footnote w:id="0"/>
  </w:footnotePr>
  <w:endnotePr>
    <w:endnote w:id="-1"/>
    <w:endnote w:id="0"/>
  </w:endnotePr>
  <w:compat/>
  <w:rsids>
    <w:rsidRoot w:val="00167FA5"/>
    <w:rsid w:val="00063383"/>
    <w:rsid w:val="000F2850"/>
    <w:rsid w:val="00122F02"/>
    <w:rsid w:val="00167FA5"/>
    <w:rsid w:val="00185E8C"/>
    <w:rsid w:val="001F10B4"/>
    <w:rsid w:val="0021254E"/>
    <w:rsid w:val="002A73DD"/>
    <w:rsid w:val="002C48FD"/>
    <w:rsid w:val="002E4C56"/>
    <w:rsid w:val="003140BD"/>
    <w:rsid w:val="0039318E"/>
    <w:rsid w:val="003D665B"/>
    <w:rsid w:val="003F1BB9"/>
    <w:rsid w:val="005A54CA"/>
    <w:rsid w:val="006E4665"/>
    <w:rsid w:val="0078561E"/>
    <w:rsid w:val="007D3F15"/>
    <w:rsid w:val="007E6A75"/>
    <w:rsid w:val="008F2047"/>
    <w:rsid w:val="008F7B96"/>
    <w:rsid w:val="0090579D"/>
    <w:rsid w:val="00A37695"/>
    <w:rsid w:val="00A746F2"/>
    <w:rsid w:val="00AE4026"/>
    <w:rsid w:val="00C611B9"/>
    <w:rsid w:val="00CC1A66"/>
    <w:rsid w:val="00CF2850"/>
    <w:rsid w:val="00D20FDF"/>
    <w:rsid w:val="00D520DB"/>
    <w:rsid w:val="00EB371B"/>
    <w:rsid w:val="00F03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7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8561E"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78561E"/>
    <w:pPr>
      <w:keepNext/>
      <w:jc w:val="both"/>
      <w:outlineLvl w:val="0"/>
    </w:pPr>
    <w:rPr>
      <w:rFonts w:ascii="Arial" w:hAnsi="Arial"/>
      <w:b/>
      <w:spacing w:val="-5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167FA5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167FA5"/>
    <w:pPr>
      <w:tabs>
        <w:tab w:val="center" w:pos="4536"/>
        <w:tab w:val="right" w:pos="9072"/>
      </w:tabs>
    </w:pPr>
  </w:style>
  <w:style w:type="character" w:styleId="Sterk">
    <w:name w:val="Strong"/>
    <w:basedOn w:val="Standardskriftforavsnitt"/>
    <w:qFormat/>
    <w:rsid w:val="00167FA5"/>
    <w:rPr>
      <w:b/>
      <w:bCs/>
    </w:rPr>
  </w:style>
  <w:style w:type="character" w:styleId="Hyperkobling">
    <w:name w:val="Hyperlink"/>
    <w:basedOn w:val="Standardskriftforavsnitt"/>
    <w:rsid w:val="00167FA5"/>
    <w:rPr>
      <w:color w:val="0000FF"/>
      <w:u w:val="single"/>
    </w:rPr>
  </w:style>
  <w:style w:type="paragraph" w:styleId="Bobletekst">
    <w:name w:val="Balloon Text"/>
    <w:basedOn w:val="Normal"/>
    <w:link w:val="BobletekstTegn"/>
    <w:rsid w:val="0078561E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78561E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foravsnitt"/>
    <w:link w:val="Overskrift1"/>
    <w:rsid w:val="0078561E"/>
    <w:rPr>
      <w:rFonts w:ascii="Arial" w:hAnsi="Arial"/>
      <w:b/>
      <w:spacing w:val="-5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ik02-krst</dc:creator>
  <cp:keywords/>
  <dc:description/>
  <cp:lastModifiedBy>ALTIRIS_SRV</cp:lastModifiedBy>
  <cp:revision>2</cp:revision>
  <cp:lastPrinted>2008-10-16T07:50:00Z</cp:lastPrinted>
  <dcterms:created xsi:type="dcterms:W3CDTF">2010-06-04T11:59:00Z</dcterms:created>
  <dcterms:modified xsi:type="dcterms:W3CDTF">2010-06-04T11:59:00Z</dcterms:modified>
</cp:coreProperties>
</file>